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page" w:horzAnchor="margin" w:tblpY="1231"/>
        <w:tblW w:w="15597" w:type="dxa"/>
        <w:tblCellMar>
          <w:left w:w="70" w:type="dxa"/>
          <w:right w:w="70" w:type="dxa"/>
        </w:tblCellMar>
        <w:tblLook w:val="0000"/>
      </w:tblPr>
      <w:tblGrid>
        <w:gridCol w:w="3373"/>
        <w:gridCol w:w="4536"/>
        <w:gridCol w:w="3801"/>
        <w:gridCol w:w="3887"/>
      </w:tblGrid>
      <w:tr w:rsidR="00E90B2E" w:rsidTr="00E90B2E">
        <w:trPr>
          <w:trHeight w:val="2095"/>
        </w:trPr>
        <w:tc>
          <w:tcPr>
            <w:tcW w:w="15597" w:type="dxa"/>
            <w:gridSpan w:val="4"/>
          </w:tcPr>
          <w:p w:rsidR="00E90B2E" w:rsidRPr="00E90B2E" w:rsidRDefault="00E90B2E" w:rsidP="00E90B2E">
            <w:pPr>
              <w:rPr>
                <w:rFonts w:ascii="Verdana" w:hAnsi="Verdana" w:cs="Vijaya"/>
                <w:sz w:val="28"/>
                <w:szCs w:val="28"/>
              </w:rPr>
            </w:pPr>
            <w:bookmarkStart w:id="0" w:name="_GoBack"/>
            <w:bookmarkEnd w:id="0"/>
          </w:p>
          <w:p w:rsidR="00E90B2E" w:rsidRDefault="00E90B2E" w:rsidP="00E90B2E">
            <w:pPr>
              <w:jc w:val="center"/>
            </w:pPr>
            <w:r w:rsidRPr="00915D38">
              <w:rPr>
                <w:b/>
                <w:sz w:val="36"/>
                <w:szCs w:val="36"/>
              </w:rPr>
              <w:t xml:space="preserve">PROGRAMMAZIONE </w:t>
            </w:r>
            <w:r>
              <w:rPr>
                <w:b/>
                <w:sz w:val="36"/>
                <w:szCs w:val="36"/>
              </w:rPr>
              <w:t xml:space="preserve">  </w:t>
            </w:r>
            <w:proofErr w:type="spellStart"/>
            <w:r>
              <w:rPr>
                <w:b/>
                <w:sz w:val="36"/>
                <w:szCs w:val="36"/>
              </w:rPr>
              <w:t>disciplina…</w:t>
            </w:r>
            <w:r w:rsidRPr="00E1709F">
              <w:rPr>
                <w:b/>
                <w:sz w:val="36"/>
                <w:szCs w:val="36"/>
              </w:rPr>
              <w:t>MATEMATICA…</w:t>
            </w:r>
            <w:r>
              <w:rPr>
                <w:b/>
                <w:sz w:val="36"/>
                <w:szCs w:val="36"/>
              </w:rPr>
              <w:t>…………………</w:t>
            </w:r>
            <w:r w:rsidRPr="00915D38">
              <w:rPr>
                <w:b/>
                <w:sz w:val="36"/>
                <w:szCs w:val="36"/>
              </w:rPr>
              <w:t>A.S.</w:t>
            </w:r>
            <w:proofErr w:type="spellEnd"/>
            <w:r w:rsidRPr="00915D38">
              <w:rPr>
                <w:b/>
                <w:sz w:val="36"/>
                <w:szCs w:val="36"/>
              </w:rPr>
              <w:t xml:space="preserve"> 2016-2017</w:t>
            </w:r>
          </w:p>
        </w:tc>
      </w:tr>
      <w:tr w:rsidR="00E90B2E" w:rsidTr="00E90B2E">
        <w:tblPrEx>
          <w:tblCellMar>
            <w:left w:w="108" w:type="dxa"/>
            <w:right w:w="108" w:type="dxa"/>
          </w:tblCellMar>
          <w:tblLook w:val="04A0"/>
        </w:tblPrEx>
        <w:trPr>
          <w:trHeight w:val="4665"/>
        </w:trPr>
        <w:tc>
          <w:tcPr>
            <w:tcW w:w="3376" w:type="dxa"/>
          </w:tcPr>
          <w:p w:rsidR="00E90B2E" w:rsidRP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  <w:r w:rsidRPr="00E90B2E">
              <w:rPr>
                <w:rFonts w:ascii="Verdana" w:hAnsi="Verdana"/>
                <w:b/>
                <w:sz w:val="28"/>
                <w:szCs w:val="28"/>
              </w:rPr>
              <w:t>COMPETENZE</w:t>
            </w: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  <w:r w:rsidRPr="00E90B2E">
              <w:rPr>
                <w:rFonts w:ascii="Verdana" w:hAnsi="Verdana"/>
                <w:b/>
                <w:sz w:val="28"/>
                <w:szCs w:val="28"/>
              </w:rPr>
              <w:t>L’alunno si muove con sicurezza nel calcolo scritto e mentale con i numeri naturali.</w:t>
            </w: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9976CF" w:rsidRDefault="009976CF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9976CF" w:rsidRDefault="009976CF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9976CF" w:rsidRDefault="009976CF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9976CF" w:rsidRDefault="009976CF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9976CF" w:rsidRDefault="009976CF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9976CF" w:rsidRDefault="009976CF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9976CF" w:rsidRDefault="009976CF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9976CF" w:rsidRDefault="009976CF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9976CF" w:rsidRDefault="009976CF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9976CF" w:rsidRDefault="009976CF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9976CF" w:rsidRDefault="009976CF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9976CF" w:rsidRDefault="009976CF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9976CF" w:rsidRPr="00E90B2E" w:rsidRDefault="009976CF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9976CF" w:rsidRDefault="009976CF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9976CF" w:rsidRDefault="009976CF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9976CF" w:rsidRDefault="009976CF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9976CF" w:rsidRDefault="009976CF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9976CF" w:rsidRDefault="009976CF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9976CF" w:rsidRDefault="009976CF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9976CF" w:rsidRDefault="009976CF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9976CF" w:rsidRDefault="009976CF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9976CF" w:rsidRDefault="009976CF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9976CF" w:rsidRPr="00E90B2E" w:rsidRDefault="009976CF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  <w:r w:rsidRPr="00E90B2E">
              <w:rPr>
                <w:rFonts w:ascii="Verdana" w:hAnsi="Verdana"/>
                <w:b/>
                <w:sz w:val="28"/>
                <w:szCs w:val="28"/>
              </w:rPr>
              <w:t>Riesce a risolvere semplici problemi in tutti gli ambiti di contenuto</w:t>
            </w: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967041" w:rsidRDefault="00967041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967041" w:rsidRDefault="00967041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967041" w:rsidRDefault="00967041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967041" w:rsidRDefault="00967041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967041" w:rsidRDefault="00967041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967041" w:rsidRDefault="00967041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967041" w:rsidRPr="00E90B2E" w:rsidRDefault="00967041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  <w:r w:rsidRPr="00E90B2E">
              <w:rPr>
                <w:rFonts w:ascii="Verdana" w:hAnsi="Verdana"/>
                <w:b/>
                <w:sz w:val="28"/>
                <w:szCs w:val="28"/>
              </w:rPr>
              <w:t>Riconosce e rappresenta forme del piano che si trovano in natura</w:t>
            </w: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  <w:r w:rsidRPr="00E90B2E">
              <w:rPr>
                <w:rFonts w:ascii="Verdana" w:hAnsi="Verdana"/>
                <w:b/>
                <w:sz w:val="28"/>
                <w:szCs w:val="28"/>
              </w:rPr>
              <w:t>o che sono state create dall’uomo.</w:t>
            </w: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C23824" w:rsidRDefault="00C23824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  <w:r w:rsidRPr="00E90B2E">
              <w:rPr>
                <w:rFonts w:ascii="Verdana" w:hAnsi="Verdana"/>
                <w:b/>
                <w:sz w:val="28"/>
                <w:szCs w:val="28"/>
              </w:rPr>
              <w:t>Descrive, denomina e classifica figure in base a caratteristiche geometriche.</w:t>
            </w: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C23824" w:rsidRPr="00E90B2E" w:rsidRDefault="00C23824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C23824" w:rsidRDefault="00C23824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967041" w:rsidRDefault="00967041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967041" w:rsidRDefault="00967041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967041" w:rsidRDefault="00967041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967041" w:rsidRPr="00E90B2E" w:rsidRDefault="00967041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  <w:r w:rsidRPr="00E90B2E">
              <w:rPr>
                <w:rFonts w:ascii="Verdana" w:hAnsi="Verdana"/>
                <w:b/>
                <w:sz w:val="28"/>
                <w:szCs w:val="28"/>
              </w:rPr>
              <w:t>Riconosce e rappresenta relazioni che si trovano in natura o che sono state create dall’uomo.</w:t>
            </w: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967041" w:rsidRDefault="00967041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967041" w:rsidRDefault="00967041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967041" w:rsidRDefault="00967041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967041" w:rsidRDefault="00967041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967041" w:rsidRDefault="00967041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967041" w:rsidRDefault="00967041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967041" w:rsidRPr="00E90B2E" w:rsidRDefault="00967041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  <w:r w:rsidRPr="00E90B2E">
              <w:rPr>
                <w:rFonts w:ascii="Verdana" w:hAnsi="Verdana"/>
                <w:b/>
                <w:sz w:val="28"/>
                <w:szCs w:val="28"/>
              </w:rPr>
              <w:t>Ricerca dati per ricavare informazioni e costruisce rappresentazioni (tabelle e grafici).</w:t>
            </w: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  <w:r w:rsidRPr="00E90B2E">
              <w:rPr>
                <w:rFonts w:ascii="Verdana" w:hAnsi="Verdana"/>
                <w:b/>
                <w:sz w:val="28"/>
                <w:szCs w:val="28"/>
              </w:rPr>
              <w:t>Ricava informazioni anche da dati rappresentati in tabelle e grafici.</w:t>
            </w: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  <w:r w:rsidRPr="00E90B2E">
              <w:rPr>
                <w:rFonts w:ascii="Verdana" w:hAnsi="Verdana"/>
                <w:b/>
                <w:sz w:val="28"/>
                <w:szCs w:val="28"/>
              </w:rPr>
              <w:t>Riconosce, in casi semplici, situazioni di incertezza.</w:t>
            </w:r>
          </w:p>
        </w:tc>
        <w:tc>
          <w:tcPr>
            <w:tcW w:w="4545" w:type="dxa"/>
          </w:tcPr>
          <w:p w:rsidR="00E90B2E" w:rsidRDefault="00E90B2E" w:rsidP="00E90B2E"/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  <w:r w:rsidRPr="00E90B2E">
              <w:rPr>
                <w:rFonts w:ascii="Verdana" w:hAnsi="Verdana"/>
                <w:b/>
                <w:sz w:val="28"/>
                <w:szCs w:val="28"/>
              </w:rPr>
              <w:t xml:space="preserve">OBIETTIVI </w:t>
            </w:r>
            <w:proofErr w:type="spellStart"/>
            <w:r w:rsidRPr="00E90B2E">
              <w:rPr>
                <w:rFonts w:ascii="Verdana" w:hAnsi="Verdana"/>
                <w:b/>
                <w:sz w:val="28"/>
                <w:szCs w:val="28"/>
              </w:rPr>
              <w:t>DI</w:t>
            </w:r>
            <w:proofErr w:type="spellEnd"/>
            <w:r w:rsidRPr="00E90B2E">
              <w:rPr>
                <w:rFonts w:ascii="Verdana" w:hAnsi="Verdana"/>
                <w:b/>
                <w:sz w:val="28"/>
                <w:szCs w:val="28"/>
              </w:rPr>
              <w:t xml:space="preserve"> APPRENDIMENTO</w:t>
            </w:r>
          </w:p>
          <w:p w:rsid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 w:rsidRPr="00E90B2E">
              <w:rPr>
                <w:rFonts w:ascii="Verdana" w:hAnsi="Verdana"/>
                <w:b/>
                <w:sz w:val="28"/>
                <w:szCs w:val="28"/>
              </w:rPr>
              <w:t>NUMERI</w:t>
            </w:r>
          </w:p>
          <w:p w:rsidR="00E90B2E" w:rsidRPr="00E90B2E" w:rsidRDefault="00E90B2E" w:rsidP="00E90B2E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pStyle w:val="Paragrafoelenco"/>
              <w:numPr>
                <w:ilvl w:val="0"/>
                <w:numId w:val="3"/>
              </w:numPr>
              <w:rPr>
                <w:rFonts w:ascii="Verdana" w:hAnsi="Verdana"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 xml:space="preserve">Contare oggetti o eventi, a voce e mentalmente, in senso progressivo e regressivo e per salti di due, tre, </w:t>
            </w:r>
            <w:proofErr w:type="spellStart"/>
            <w:r w:rsidRPr="00E90B2E">
              <w:rPr>
                <w:rFonts w:ascii="Verdana" w:hAnsi="Verdana"/>
                <w:sz w:val="28"/>
                <w:szCs w:val="28"/>
              </w:rPr>
              <w:t>ecc…</w:t>
            </w:r>
            <w:proofErr w:type="spellEnd"/>
          </w:p>
          <w:p w:rsidR="00E90B2E" w:rsidRPr="00E90B2E" w:rsidRDefault="00E90B2E" w:rsidP="00E90B2E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pStyle w:val="Paragrafoelenco"/>
              <w:numPr>
                <w:ilvl w:val="0"/>
                <w:numId w:val="3"/>
              </w:numPr>
              <w:rPr>
                <w:rFonts w:ascii="Verdana" w:hAnsi="Verdana"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>Leggere e scrivere i numeri naturali in notazione decimale, avendo consapevolezza della notazione posizionale; confrontarli e ordinarli, anche rappresentandoli sulla retta.</w:t>
            </w:r>
          </w:p>
          <w:p w:rsidR="00E90B2E" w:rsidRPr="00E90B2E" w:rsidRDefault="00E90B2E" w:rsidP="00E90B2E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pStyle w:val="Paragrafoelenco"/>
              <w:numPr>
                <w:ilvl w:val="0"/>
                <w:numId w:val="3"/>
              </w:numPr>
              <w:rPr>
                <w:rFonts w:ascii="Verdana" w:hAnsi="Verdana"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>Eseguire mentalmente semplici operazioni con i numeri naturali e verbalizzare le procedure di calcolo.</w:t>
            </w:r>
          </w:p>
          <w:p w:rsidR="00E90B2E" w:rsidRPr="00E90B2E" w:rsidRDefault="00E90B2E" w:rsidP="00E90B2E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pStyle w:val="Paragrafoelenco"/>
              <w:numPr>
                <w:ilvl w:val="0"/>
                <w:numId w:val="3"/>
              </w:numPr>
              <w:rPr>
                <w:rFonts w:ascii="Verdana" w:hAnsi="Verdana"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>Conoscere le tabelline della moltiplicazione dei numeri fino a 10.</w:t>
            </w:r>
          </w:p>
          <w:p w:rsidR="00E90B2E" w:rsidRPr="00E90B2E" w:rsidRDefault="00E90B2E" w:rsidP="00E90B2E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pStyle w:val="Paragrafoelenco"/>
              <w:numPr>
                <w:ilvl w:val="0"/>
                <w:numId w:val="3"/>
              </w:numPr>
              <w:rPr>
                <w:rFonts w:ascii="Verdana" w:hAnsi="Verdana"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>Eseguire le operazioni con i numeri naturali con gli algoritmi scritti usuali.</w:t>
            </w:r>
          </w:p>
          <w:p w:rsidR="00E90B2E" w:rsidRPr="00E90B2E" w:rsidRDefault="00E90B2E" w:rsidP="00E90B2E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Default="00E90B2E" w:rsidP="00E90B2E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Default="00E90B2E" w:rsidP="00E90B2E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Default="00E90B2E" w:rsidP="00E90B2E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Default="00E90B2E" w:rsidP="00E90B2E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Default="00E90B2E" w:rsidP="00E90B2E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Default="00E90B2E" w:rsidP="00E90B2E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Default="00E90B2E" w:rsidP="00E90B2E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Default="00E90B2E" w:rsidP="00E90B2E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Default="00E90B2E" w:rsidP="00E90B2E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Default="00E90B2E" w:rsidP="00E90B2E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Default="00E90B2E" w:rsidP="00E90B2E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 w:rsidRPr="00E90B2E">
              <w:rPr>
                <w:rFonts w:ascii="Verdana" w:hAnsi="Verdana"/>
                <w:b/>
                <w:sz w:val="28"/>
                <w:szCs w:val="28"/>
              </w:rPr>
              <w:t>PROBLEMI</w:t>
            </w:r>
          </w:p>
          <w:p w:rsidR="00E90B2E" w:rsidRPr="00E90B2E" w:rsidRDefault="00E90B2E" w:rsidP="00E90B2E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pStyle w:val="Paragrafoelenco"/>
              <w:numPr>
                <w:ilvl w:val="0"/>
                <w:numId w:val="3"/>
              </w:numPr>
              <w:rPr>
                <w:rFonts w:ascii="Verdana" w:hAnsi="Verdana"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>Individuare nella realtà situazioni problematiche e ipotizzare la loro risoluzione.</w:t>
            </w:r>
          </w:p>
          <w:p w:rsidR="00E90B2E" w:rsidRPr="00E90B2E" w:rsidRDefault="00E90B2E" w:rsidP="00E90B2E">
            <w:pPr>
              <w:ind w:left="360"/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pStyle w:val="Paragrafoelenco"/>
              <w:numPr>
                <w:ilvl w:val="0"/>
                <w:numId w:val="3"/>
              </w:numPr>
              <w:rPr>
                <w:rFonts w:ascii="Verdana" w:hAnsi="Verdana"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>Comprendere il testo di un problema, trovare le informazioni e le strategie risolutive.</w:t>
            </w:r>
          </w:p>
          <w:p w:rsidR="00E90B2E" w:rsidRP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967041" w:rsidRPr="00E90B2E" w:rsidRDefault="00967041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 w:rsidRPr="00E90B2E">
              <w:rPr>
                <w:rFonts w:ascii="Verdana" w:hAnsi="Verdana"/>
                <w:b/>
                <w:sz w:val="28"/>
                <w:szCs w:val="28"/>
              </w:rPr>
              <w:t>SPAZIO E FIGURE</w:t>
            </w:r>
          </w:p>
          <w:p w:rsidR="00967041" w:rsidRDefault="00967041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967041" w:rsidRPr="00E90B2E" w:rsidRDefault="00967041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pStyle w:val="Paragrafoelenco"/>
              <w:numPr>
                <w:ilvl w:val="0"/>
                <w:numId w:val="5"/>
              </w:numPr>
              <w:rPr>
                <w:rFonts w:ascii="Verdana" w:hAnsi="Verdana"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>Comunicare la posizione degli oggetti nello spazio fisico, sia rispetto al soggetto, sia rispetto ad altre persone o oggetti usando adeguatamente i  riferimenti topologici.</w:t>
            </w:r>
          </w:p>
          <w:p w:rsidR="00E90B2E" w:rsidRP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pStyle w:val="Paragrafoelenco"/>
              <w:numPr>
                <w:ilvl w:val="0"/>
                <w:numId w:val="5"/>
              </w:numPr>
              <w:rPr>
                <w:rFonts w:ascii="Verdana" w:hAnsi="Verdana"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>Eseguire semplici percorsi partendo dalla descrizione verbale o dal disegno.</w:t>
            </w:r>
          </w:p>
          <w:p w:rsidR="00E90B2E" w:rsidRPr="00E90B2E" w:rsidRDefault="00E90B2E" w:rsidP="00E90B2E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pStyle w:val="Paragrafoelenco"/>
              <w:numPr>
                <w:ilvl w:val="0"/>
                <w:numId w:val="5"/>
              </w:numPr>
              <w:rPr>
                <w:rFonts w:ascii="Verdana" w:hAnsi="Verdana"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>Descrivere un percorso che si sta facendo e dare le istruzioni a qualcuno perché compia un percorso desiderato.</w:t>
            </w:r>
          </w:p>
          <w:p w:rsid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967041" w:rsidRDefault="00967041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967041" w:rsidRDefault="00967041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967041" w:rsidRDefault="00967041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967041" w:rsidRDefault="00967041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967041" w:rsidRDefault="00967041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967041" w:rsidRDefault="00967041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967041" w:rsidRPr="00E90B2E" w:rsidRDefault="00967041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pStyle w:val="Paragrafoelenco"/>
              <w:numPr>
                <w:ilvl w:val="0"/>
                <w:numId w:val="5"/>
              </w:numPr>
              <w:rPr>
                <w:rFonts w:ascii="Verdana" w:hAnsi="Verdana"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>Riconoscere, denominare e descrivere figure geometriche .</w:t>
            </w:r>
          </w:p>
          <w:p w:rsid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C23824" w:rsidRDefault="00C23824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C23824" w:rsidRDefault="00C23824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967041" w:rsidRDefault="00967041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91732E" w:rsidRPr="00E90B2E" w:rsidRDefault="009173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91732E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 w:rsidRPr="00E90B2E">
              <w:rPr>
                <w:rFonts w:ascii="Verdana" w:hAnsi="Verdana"/>
                <w:b/>
                <w:sz w:val="28"/>
                <w:szCs w:val="28"/>
              </w:rPr>
              <w:t>RELAZIONI, MISURE, DATI E PREVISIONI</w:t>
            </w:r>
          </w:p>
          <w:p w:rsid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967041" w:rsidRPr="00E90B2E" w:rsidRDefault="00967041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pStyle w:val="Paragrafoelenco"/>
              <w:numPr>
                <w:ilvl w:val="0"/>
                <w:numId w:val="6"/>
              </w:numPr>
              <w:rPr>
                <w:rFonts w:ascii="Verdana" w:hAnsi="Verdana"/>
                <w:b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>Classificare figure o oggetti in base ad una o più proprietà, utilizzando rappresentazioni opportune.</w:t>
            </w: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pStyle w:val="Paragrafoelenco"/>
              <w:numPr>
                <w:ilvl w:val="0"/>
                <w:numId w:val="6"/>
              </w:numPr>
              <w:rPr>
                <w:rFonts w:ascii="Verdana" w:hAnsi="Verdana"/>
                <w:b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>Indicare i criteri che sono stati usati per realizzare classificazioni e ordinamenti assegnati.</w:t>
            </w: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Default="00E90B2E" w:rsidP="00E90B2E">
            <w:pPr>
              <w:pStyle w:val="Paragrafoelenco"/>
              <w:rPr>
                <w:rFonts w:ascii="Verdana" w:hAnsi="Verdana"/>
                <w:b/>
                <w:sz w:val="28"/>
                <w:szCs w:val="28"/>
              </w:rPr>
            </w:pPr>
          </w:p>
          <w:p w:rsidR="00967041" w:rsidRDefault="00967041" w:rsidP="00E90B2E">
            <w:pPr>
              <w:pStyle w:val="Paragrafoelenco"/>
              <w:rPr>
                <w:rFonts w:ascii="Verdana" w:hAnsi="Verdana"/>
                <w:b/>
                <w:sz w:val="28"/>
                <w:szCs w:val="28"/>
              </w:rPr>
            </w:pPr>
          </w:p>
          <w:p w:rsidR="00967041" w:rsidRDefault="00967041" w:rsidP="00E90B2E">
            <w:pPr>
              <w:pStyle w:val="Paragrafoelenco"/>
              <w:rPr>
                <w:rFonts w:ascii="Verdana" w:hAnsi="Verdana"/>
                <w:b/>
                <w:sz w:val="28"/>
                <w:szCs w:val="28"/>
              </w:rPr>
            </w:pPr>
          </w:p>
          <w:p w:rsidR="00967041" w:rsidRPr="00967041" w:rsidRDefault="00967041" w:rsidP="00967041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967041" w:rsidRPr="00E90B2E" w:rsidRDefault="00967041" w:rsidP="00E90B2E">
            <w:pPr>
              <w:pStyle w:val="Paragrafoelenco"/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pStyle w:val="Paragrafoelenco"/>
              <w:numPr>
                <w:ilvl w:val="0"/>
                <w:numId w:val="6"/>
              </w:numPr>
              <w:rPr>
                <w:rFonts w:ascii="Verdana" w:hAnsi="Verdana"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>Leggere e rappresentare relazioni e dati con diagrammi, schemi e tabelle, relativamente a situazioni ed esperienze concrete condotte in classe.</w:t>
            </w:r>
          </w:p>
          <w:p w:rsidR="00E90B2E" w:rsidRPr="00E90B2E" w:rsidRDefault="00E90B2E" w:rsidP="00E90B2E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pStyle w:val="Paragrafoelenco"/>
              <w:numPr>
                <w:ilvl w:val="0"/>
                <w:numId w:val="6"/>
              </w:numPr>
              <w:rPr>
                <w:rFonts w:ascii="Verdana" w:hAnsi="Verdana"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>Confrontare e misurare lunghezze, pesi, capacità con unità di misure arbitrarie.</w:t>
            </w:r>
          </w:p>
          <w:p w:rsidR="00E90B2E" w:rsidRPr="00E90B2E" w:rsidRDefault="00E90B2E" w:rsidP="00E90B2E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pStyle w:val="Paragrafoelenco"/>
              <w:numPr>
                <w:ilvl w:val="0"/>
                <w:numId w:val="6"/>
              </w:numPr>
              <w:rPr>
                <w:rFonts w:ascii="Verdana" w:hAnsi="Verdana"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>Conoscere misure di valore: l’euro.</w:t>
            </w:r>
          </w:p>
          <w:p w:rsidR="00E90B2E" w:rsidRPr="00E90B2E" w:rsidRDefault="00E90B2E" w:rsidP="00E90B2E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pStyle w:val="Paragrafoelenco"/>
              <w:numPr>
                <w:ilvl w:val="0"/>
                <w:numId w:val="6"/>
              </w:numPr>
              <w:rPr>
                <w:rFonts w:ascii="Verdana" w:hAnsi="Verdana"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>Distinguere e denominare eventi certi da eventi impossibili.</w:t>
            </w:r>
          </w:p>
          <w:p w:rsidR="00E90B2E" w:rsidRPr="00E90B2E" w:rsidRDefault="00E90B2E" w:rsidP="00E90B2E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E90B2E" w:rsidRPr="00E90B2E" w:rsidRDefault="00E90B2E" w:rsidP="00E90B2E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Default="00E90B2E" w:rsidP="00E90B2E"/>
          <w:p w:rsidR="00E90B2E" w:rsidRDefault="00E90B2E" w:rsidP="00E90B2E"/>
          <w:p w:rsidR="00E90B2E" w:rsidRDefault="00E90B2E" w:rsidP="00E90B2E"/>
          <w:p w:rsidR="00E90B2E" w:rsidRDefault="00E90B2E" w:rsidP="00E90B2E"/>
          <w:p w:rsidR="00E90B2E" w:rsidRDefault="00E90B2E" w:rsidP="00E90B2E"/>
          <w:p w:rsidR="00E90B2E" w:rsidRDefault="00E90B2E" w:rsidP="00E90B2E"/>
          <w:p w:rsidR="00E90B2E" w:rsidRDefault="00E90B2E" w:rsidP="00E90B2E"/>
          <w:p w:rsidR="00E90B2E" w:rsidRDefault="00E90B2E" w:rsidP="00E90B2E"/>
          <w:p w:rsidR="00E90B2E" w:rsidRDefault="00E90B2E" w:rsidP="00E90B2E"/>
          <w:p w:rsidR="00E90B2E" w:rsidRPr="00075E0A" w:rsidRDefault="00E90B2E" w:rsidP="00E90B2E"/>
        </w:tc>
        <w:tc>
          <w:tcPr>
            <w:tcW w:w="3775" w:type="dxa"/>
          </w:tcPr>
          <w:p w:rsidR="00E90B2E" w:rsidRDefault="00E90B2E" w:rsidP="00E90B2E"/>
          <w:p w:rsidR="00E90B2E" w:rsidRPr="00E90B2E" w:rsidRDefault="00E90B2E" w:rsidP="00E90B2E">
            <w:pPr>
              <w:rPr>
                <w:rFonts w:ascii="Verdana" w:hAnsi="Verdana"/>
                <w:b/>
                <w:sz w:val="28"/>
                <w:szCs w:val="28"/>
              </w:rPr>
            </w:pPr>
            <w:r w:rsidRPr="00E90B2E">
              <w:rPr>
                <w:rFonts w:ascii="Verdana" w:hAnsi="Verdana"/>
                <w:b/>
                <w:sz w:val="28"/>
                <w:szCs w:val="28"/>
              </w:rPr>
              <w:t>TIPOLOGIA DI ATTIVITA’ E CONTENUTI</w:t>
            </w:r>
          </w:p>
          <w:p w:rsidR="00E90B2E" w:rsidRP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>Conoscenze(informazioni o procedure apprese</w:t>
            </w:r>
          </w:p>
          <w:p w:rsidR="00E90B2E" w:rsidRP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pStyle w:val="Paragrafoelenco"/>
              <w:numPr>
                <w:ilvl w:val="0"/>
                <w:numId w:val="7"/>
              </w:numPr>
              <w:rPr>
                <w:rFonts w:ascii="Verdana" w:hAnsi="Verdana"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>Rappresentazioni di quantità numeriche e relativa corrispondenza ai rispettivi numeri.</w:t>
            </w:r>
          </w:p>
          <w:p w:rsidR="00E90B2E" w:rsidRPr="00E90B2E" w:rsidRDefault="00E90B2E" w:rsidP="00E90B2E">
            <w:pPr>
              <w:pStyle w:val="Paragrafoelenco"/>
              <w:numPr>
                <w:ilvl w:val="0"/>
                <w:numId w:val="7"/>
              </w:numPr>
              <w:rPr>
                <w:rFonts w:ascii="Verdana" w:hAnsi="Verdana"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>Conte orali e scritte in senso progressivo e regressivo.</w:t>
            </w:r>
          </w:p>
          <w:p w:rsidR="00E90B2E" w:rsidRPr="0091732E" w:rsidRDefault="00E90B2E" w:rsidP="0091732E">
            <w:pPr>
              <w:pStyle w:val="Paragrafoelenco"/>
              <w:numPr>
                <w:ilvl w:val="0"/>
                <w:numId w:val="7"/>
              </w:numPr>
              <w:rPr>
                <w:rFonts w:ascii="Verdana" w:hAnsi="Verdana"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>I numeri naturali entro il 199, con l’ausilio di materiale strutturato e no</w:t>
            </w:r>
            <w:r w:rsidR="0091732E">
              <w:rPr>
                <w:rFonts w:ascii="Verdana" w:hAnsi="Verdana"/>
                <w:sz w:val="28"/>
                <w:szCs w:val="28"/>
              </w:rPr>
              <w:t>n.</w:t>
            </w:r>
          </w:p>
          <w:p w:rsidR="00E90B2E" w:rsidRPr="00E90B2E" w:rsidRDefault="00E90B2E" w:rsidP="00E90B2E">
            <w:pPr>
              <w:pStyle w:val="Paragrafoelenco"/>
              <w:numPr>
                <w:ilvl w:val="0"/>
                <w:numId w:val="7"/>
              </w:numPr>
              <w:rPr>
                <w:rFonts w:ascii="Verdana" w:hAnsi="Verdana"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>Il</w:t>
            </w:r>
            <w:r w:rsidR="0091732E">
              <w:rPr>
                <w:rFonts w:ascii="Verdana" w:hAnsi="Verdana"/>
                <w:sz w:val="28"/>
                <w:szCs w:val="28"/>
              </w:rPr>
              <w:t xml:space="preserve"> valore posizionale delle cif</w:t>
            </w:r>
            <w:r w:rsidR="009976CF">
              <w:rPr>
                <w:rFonts w:ascii="Verdana" w:hAnsi="Verdana"/>
                <w:sz w:val="28"/>
                <w:szCs w:val="28"/>
              </w:rPr>
              <w:t xml:space="preserve">re </w:t>
            </w:r>
            <w:r w:rsidR="009976CF">
              <w:rPr>
                <w:rFonts w:ascii="Verdana" w:hAnsi="Verdana"/>
                <w:sz w:val="28"/>
                <w:szCs w:val="28"/>
              </w:rPr>
              <w:lastRenderedPageBreak/>
              <w:t>numeriche.</w:t>
            </w:r>
          </w:p>
          <w:p w:rsidR="00E90B2E" w:rsidRPr="00E90B2E" w:rsidRDefault="00E90B2E" w:rsidP="00E90B2E">
            <w:pPr>
              <w:pStyle w:val="Paragrafoelenco"/>
              <w:numPr>
                <w:ilvl w:val="0"/>
                <w:numId w:val="7"/>
              </w:numPr>
              <w:rPr>
                <w:rFonts w:ascii="Verdana" w:hAnsi="Verdana"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>Ordine e confronto di quantità numeriche.</w:t>
            </w:r>
          </w:p>
          <w:p w:rsidR="00E90B2E" w:rsidRPr="00E90B2E" w:rsidRDefault="00E90B2E" w:rsidP="00E90B2E">
            <w:pPr>
              <w:pStyle w:val="Paragrafoelenco"/>
              <w:numPr>
                <w:ilvl w:val="0"/>
                <w:numId w:val="7"/>
              </w:numPr>
              <w:rPr>
                <w:rFonts w:ascii="Verdana" w:hAnsi="Verdana"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>Raggruppamenti di quantità in base 10.</w:t>
            </w:r>
          </w:p>
          <w:p w:rsidR="00E90B2E" w:rsidRPr="00E90B2E" w:rsidRDefault="00E90B2E" w:rsidP="00E90B2E">
            <w:pPr>
              <w:pStyle w:val="Paragrafoelenco"/>
              <w:numPr>
                <w:ilvl w:val="0"/>
                <w:numId w:val="7"/>
              </w:numPr>
              <w:rPr>
                <w:rFonts w:ascii="Verdana" w:hAnsi="Verdana"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>Addizioni e sottrazioni in colonna con e senza cambio.</w:t>
            </w:r>
          </w:p>
          <w:p w:rsidR="00E90B2E" w:rsidRPr="00E90B2E" w:rsidRDefault="00E90B2E" w:rsidP="00E90B2E">
            <w:pPr>
              <w:pStyle w:val="Paragrafoelenco"/>
              <w:numPr>
                <w:ilvl w:val="0"/>
                <w:numId w:val="7"/>
              </w:numPr>
              <w:rPr>
                <w:rFonts w:ascii="Verdana" w:hAnsi="Verdana"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>Rappresentazioni di tabelline con schieramenti e incroci e relativa memorizzazione.</w:t>
            </w:r>
          </w:p>
          <w:p w:rsidR="00E90B2E" w:rsidRPr="00E90B2E" w:rsidRDefault="00E90B2E" w:rsidP="00E90B2E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pStyle w:val="Paragrafoelenco"/>
              <w:numPr>
                <w:ilvl w:val="0"/>
                <w:numId w:val="7"/>
              </w:numPr>
              <w:rPr>
                <w:rFonts w:ascii="Verdana" w:hAnsi="Verdana"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>Moltiplicazioni in colonna con moltiplicatori ad una cifra.</w:t>
            </w:r>
          </w:p>
          <w:p w:rsidR="00E90B2E" w:rsidRPr="00E90B2E" w:rsidRDefault="00E90B2E" w:rsidP="00E90B2E">
            <w:pPr>
              <w:pStyle w:val="Paragrafoelenco"/>
              <w:numPr>
                <w:ilvl w:val="0"/>
                <w:numId w:val="7"/>
              </w:numPr>
              <w:rPr>
                <w:rFonts w:ascii="Verdana" w:hAnsi="Verdana"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>La tavola pitagorica.</w:t>
            </w:r>
          </w:p>
          <w:p w:rsidR="00E90B2E" w:rsidRPr="00E90B2E" w:rsidRDefault="00E90B2E" w:rsidP="00E90B2E">
            <w:pPr>
              <w:pStyle w:val="Paragrafoelenco"/>
              <w:numPr>
                <w:ilvl w:val="0"/>
                <w:numId w:val="7"/>
              </w:numPr>
              <w:rPr>
                <w:rFonts w:ascii="Verdana" w:hAnsi="Verdana"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 xml:space="preserve">Il concetto di divisione: distribuzione, contenenza, operazione inversa della </w:t>
            </w:r>
            <w:r w:rsidRPr="00E90B2E">
              <w:rPr>
                <w:rFonts w:ascii="Verdana" w:hAnsi="Verdana"/>
                <w:sz w:val="28"/>
                <w:szCs w:val="28"/>
              </w:rPr>
              <w:lastRenderedPageBreak/>
              <w:t>moltiplicazione.</w:t>
            </w:r>
          </w:p>
          <w:p w:rsidR="00E90B2E" w:rsidRPr="00E90B2E" w:rsidRDefault="00E90B2E" w:rsidP="00E90B2E">
            <w:pPr>
              <w:pStyle w:val="Paragrafoelenco"/>
              <w:numPr>
                <w:ilvl w:val="0"/>
                <w:numId w:val="7"/>
              </w:numPr>
              <w:rPr>
                <w:rFonts w:ascii="Verdana" w:hAnsi="Verdana"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>Calcolo di doppio/metà, triplo/terza parte.</w:t>
            </w:r>
          </w:p>
          <w:p w:rsidR="00E90B2E" w:rsidRPr="00E90B2E" w:rsidRDefault="00E90B2E" w:rsidP="00E90B2E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967041" w:rsidRDefault="00967041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967041" w:rsidRDefault="00967041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967041" w:rsidRDefault="00967041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pStyle w:val="Paragrafoelenco"/>
              <w:numPr>
                <w:ilvl w:val="0"/>
                <w:numId w:val="7"/>
              </w:numPr>
              <w:rPr>
                <w:rFonts w:ascii="Verdana" w:hAnsi="Verdana"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>Formulazione di ipotesi sul concetto di problema.</w:t>
            </w:r>
          </w:p>
          <w:p w:rsidR="00E90B2E" w:rsidRPr="00E90B2E" w:rsidRDefault="00E90B2E" w:rsidP="00E90B2E">
            <w:pPr>
              <w:pStyle w:val="Paragrafoelenco"/>
              <w:numPr>
                <w:ilvl w:val="0"/>
                <w:numId w:val="7"/>
              </w:numPr>
              <w:rPr>
                <w:rFonts w:ascii="Verdana" w:hAnsi="Verdana"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>Situazioni problematiche legate al concreto,che possano richiedere soluzioni aritmetiche e non.</w:t>
            </w:r>
          </w:p>
          <w:p w:rsidR="00E90B2E" w:rsidRPr="00E90B2E" w:rsidRDefault="00E90B2E" w:rsidP="00E90B2E">
            <w:pPr>
              <w:pStyle w:val="Paragrafoelenco"/>
              <w:numPr>
                <w:ilvl w:val="0"/>
                <w:numId w:val="7"/>
              </w:numPr>
              <w:rPr>
                <w:rFonts w:ascii="Verdana" w:hAnsi="Verdana"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>I dati e la domanda del problema.</w:t>
            </w:r>
          </w:p>
          <w:p w:rsidR="00E90B2E" w:rsidRPr="00E90B2E" w:rsidRDefault="00E90B2E" w:rsidP="00E90B2E">
            <w:pPr>
              <w:pStyle w:val="Paragrafoelenco"/>
              <w:numPr>
                <w:ilvl w:val="0"/>
                <w:numId w:val="7"/>
              </w:numPr>
              <w:rPr>
                <w:rFonts w:ascii="Verdana" w:hAnsi="Verdana"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>Le strategie risolutive con diagrammi adatti</w:t>
            </w:r>
            <w:r w:rsidR="00C23824">
              <w:rPr>
                <w:rFonts w:ascii="Verdana" w:hAnsi="Verdana"/>
                <w:sz w:val="28"/>
                <w:szCs w:val="28"/>
              </w:rPr>
              <w:t xml:space="preserve"> e con il linguaggio dei numeri.</w:t>
            </w:r>
          </w:p>
          <w:p w:rsidR="00E90B2E" w:rsidRP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967041" w:rsidRDefault="00967041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967041" w:rsidRDefault="00967041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pStyle w:val="Paragrafoelenco"/>
              <w:numPr>
                <w:ilvl w:val="0"/>
                <w:numId w:val="7"/>
              </w:numPr>
              <w:rPr>
                <w:rFonts w:ascii="Verdana" w:hAnsi="Verdana"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>La posizione di oggetti e persone nel piano e nello spazio.</w:t>
            </w:r>
          </w:p>
          <w:p w:rsidR="00E90B2E" w:rsidRPr="00E90B2E" w:rsidRDefault="00E90B2E" w:rsidP="00E90B2E">
            <w:pPr>
              <w:pStyle w:val="Paragrafoelenco"/>
              <w:numPr>
                <w:ilvl w:val="0"/>
                <w:numId w:val="7"/>
              </w:numPr>
              <w:rPr>
                <w:rFonts w:ascii="Verdana" w:hAnsi="Verdana"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>Rappresentazione di linee aperte, chiuse, curve, rette.</w:t>
            </w:r>
          </w:p>
          <w:p w:rsidR="00E90B2E" w:rsidRPr="00E90B2E" w:rsidRDefault="00E90B2E" w:rsidP="00E90B2E">
            <w:pPr>
              <w:pStyle w:val="Paragrafoelenco"/>
              <w:numPr>
                <w:ilvl w:val="0"/>
                <w:numId w:val="7"/>
              </w:numPr>
              <w:rPr>
                <w:rFonts w:ascii="Verdana" w:hAnsi="Verdana"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>Regioni interne, esterne e il confine.</w:t>
            </w:r>
          </w:p>
          <w:p w:rsidR="00E90B2E" w:rsidRPr="00E90B2E" w:rsidRDefault="00E90B2E" w:rsidP="00E90B2E">
            <w:pPr>
              <w:pStyle w:val="Paragrafoelenco"/>
              <w:numPr>
                <w:ilvl w:val="0"/>
                <w:numId w:val="7"/>
              </w:numPr>
              <w:rPr>
                <w:rFonts w:ascii="Verdana" w:hAnsi="Verdana"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>Le simmetrie.</w:t>
            </w:r>
          </w:p>
          <w:p w:rsidR="00E90B2E" w:rsidRDefault="00E90B2E" w:rsidP="00E90B2E">
            <w:pPr>
              <w:ind w:left="360"/>
              <w:rPr>
                <w:rFonts w:ascii="Verdana" w:hAnsi="Verdana"/>
                <w:sz w:val="28"/>
                <w:szCs w:val="28"/>
              </w:rPr>
            </w:pPr>
          </w:p>
          <w:p w:rsidR="00967041" w:rsidRDefault="00967041" w:rsidP="00E90B2E">
            <w:pPr>
              <w:ind w:left="360"/>
              <w:rPr>
                <w:rFonts w:ascii="Verdana" w:hAnsi="Verdana"/>
                <w:sz w:val="28"/>
                <w:szCs w:val="28"/>
              </w:rPr>
            </w:pPr>
          </w:p>
          <w:p w:rsidR="00967041" w:rsidRPr="00E90B2E" w:rsidRDefault="00967041" w:rsidP="00E90B2E">
            <w:pPr>
              <w:ind w:left="360"/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pStyle w:val="Paragrafoelenco"/>
              <w:numPr>
                <w:ilvl w:val="0"/>
                <w:numId w:val="7"/>
              </w:numPr>
              <w:rPr>
                <w:rFonts w:ascii="Verdana" w:hAnsi="Verdana"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>Descrizioni di percorsi.</w:t>
            </w:r>
          </w:p>
          <w:p w:rsidR="00E90B2E" w:rsidRPr="00E90B2E" w:rsidRDefault="00E90B2E" w:rsidP="00E90B2E">
            <w:pPr>
              <w:ind w:left="360"/>
              <w:rPr>
                <w:rFonts w:ascii="Verdana" w:hAnsi="Verdana"/>
                <w:sz w:val="28"/>
                <w:szCs w:val="28"/>
              </w:rPr>
            </w:pPr>
          </w:p>
          <w:p w:rsid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967041" w:rsidRDefault="00967041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967041" w:rsidRDefault="00967041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967041" w:rsidRDefault="00967041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967041" w:rsidRDefault="00967041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967041" w:rsidRDefault="00967041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967041" w:rsidRDefault="00967041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967041" w:rsidRDefault="00967041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967041" w:rsidRDefault="00967041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967041" w:rsidRPr="00E90B2E" w:rsidRDefault="00967041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pStyle w:val="Paragrafoelenco"/>
              <w:numPr>
                <w:ilvl w:val="0"/>
                <w:numId w:val="7"/>
              </w:numPr>
              <w:rPr>
                <w:rFonts w:ascii="Verdana" w:hAnsi="Verdana"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>I principali poligoni.</w:t>
            </w:r>
          </w:p>
          <w:p w:rsidR="00E90B2E" w:rsidRP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91732E" w:rsidRDefault="009173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91732E" w:rsidRDefault="009173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91732E" w:rsidRDefault="009173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91732E" w:rsidRDefault="009173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967041" w:rsidRDefault="00967041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967041" w:rsidRDefault="00967041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91732E" w:rsidRPr="00E90B2E" w:rsidRDefault="009173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pStyle w:val="Paragrafoelenco"/>
              <w:numPr>
                <w:ilvl w:val="0"/>
                <w:numId w:val="7"/>
              </w:numPr>
              <w:rPr>
                <w:rFonts w:ascii="Verdana" w:hAnsi="Verdana"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>Classificazioni.</w:t>
            </w:r>
          </w:p>
          <w:p w:rsidR="00E90B2E" w:rsidRPr="00E90B2E" w:rsidRDefault="00E90B2E" w:rsidP="00E90B2E">
            <w:pPr>
              <w:pStyle w:val="Paragrafoelenco"/>
              <w:numPr>
                <w:ilvl w:val="0"/>
                <w:numId w:val="7"/>
              </w:numPr>
              <w:rPr>
                <w:rFonts w:ascii="Verdana" w:hAnsi="Verdana"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>I connettivi logici.</w:t>
            </w:r>
          </w:p>
          <w:p w:rsidR="00E90B2E" w:rsidRPr="00E90B2E" w:rsidRDefault="00E90B2E" w:rsidP="00E90B2E">
            <w:pPr>
              <w:pStyle w:val="Paragrafoelenco"/>
              <w:numPr>
                <w:ilvl w:val="0"/>
                <w:numId w:val="7"/>
              </w:numPr>
              <w:rPr>
                <w:rFonts w:ascii="Verdana" w:hAnsi="Verdana"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>Quantificatori.</w:t>
            </w:r>
          </w:p>
          <w:p w:rsidR="00E90B2E" w:rsidRPr="00E90B2E" w:rsidRDefault="00E90B2E" w:rsidP="00E90B2E">
            <w:pPr>
              <w:pStyle w:val="Paragrafoelenco"/>
              <w:numPr>
                <w:ilvl w:val="0"/>
                <w:numId w:val="7"/>
              </w:numPr>
              <w:rPr>
                <w:rFonts w:ascii="Verdana" w:hAnsi="Verdana"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>Relazioni.</w:t>
            </w:r>
          </w:p>
          <w:p w:rsidR="00E90B2E" w:rsidRP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967041" w:rsidRDefault="00967041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967041" w:rsidRDefault="00967041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967041" w:rsidRPr="00E90B2E" w:rsidRDefault="00967041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967041" w:rsidRDefault="00967041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967041" w:rsidRDefault="00967041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967041" w:rsidRDefault="00967041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967041" w:rsidRPr="00E90B2E" w:rsidRDefault="00967041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pStyle w:val="Paragrafoelenco"/>
              <w:numPr>
                <w:ilvl w:val="0"/>
                <w:numId w:val="7"/>
              </w:numPr>
              <w:rPr>
                <w:rFonts w:ascii="Verdana" w:hAnsi="Verdana"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 xml:space="preserve">Semplici  indagini per raccogliere dati e risultati. </w:t>
            </w:r>
          </w:p>
          <w:p w:rsidR="00E90B2E" w:rsidRPr="00E90B2E" w:rsidRDefault="00E90B2E" w:rsidP="00E90B2E">
            <w:pPr>
              <w:pStyle w:val="Paragrafoelenco"/>
              <w:numPr>
                <w:ilvl w:val="0"/>
                <w:numId w:val="7"/>
              </w:numPr>
              <w:rPr>
                <w:rFonts w:ascii="Verdana" w:hAnsi="Verdana"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>Rappresentazione grafica di dati raccolti.</w:t>
            </w:r>
          </w:p>
          <w:p w:rsid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91732E" w:rsidRPr="00E90B2E" w:rsidRDefault="009173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pStyle w:val="Paragrafoelenco"/>
              <w:numPr>
                <w:ilvl w:val="0"/>
                <w:numId w:val="7"/>
              </w:numPr>
              <w:rPr>
                <w:rFonts w:ascii="Verdana" w:hAnsi="Verdana"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>Misure espresse secondo unità arbitrarie.</w:t>
            </w:r>
          </w:p>
          <w:p w:rsidR="00E90B2E" w:rsidRDefault="00E90B2E" w:rsidP="00E90B2E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967041" w:rsidRPr="00E90B2E" w:rsidRDefault="00967041" w:rsidP="00E90B2E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pStyle w:val="Paragrafoelenco"/>
              <w:numPr>
                <w:ilvl w:val="0"/>
                <w:numId w:val="7"/>
              </w:numPr>
              <w:rPr>
                <w:rFonts w:ascii="Verdana" w:hAnsi="Verdana"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>L’euro.</w:t>
            </w:r>
          </w:p>
          <w:p w:rsidR="00E90B2E" w:rsidRPr="00E90B2E" w:rsidRDefault="00E90B2E" w:rsidP="00E90B2E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967041" w:rsidRPr="00E90B2E" w:rsidRDefault="00967041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Pr="00E90B2E" w:rsidRDefault="00E90B2E" w:rsidP="00E90B2E">
            <w:pPr>
              <w:pStyle w:val="Paragrafoelenco"/>
              <w:numPr>
                <w:ilvl w:val="0"/>
                <w:numId w:val="7"/>
              </w:numPr>
              <w:rPr>
                <w:rFonts w:ascii="Verdana" w:hAnsi="Verdana"/>
                <w:sz w:val="28"/>
                <w:szCs w:val="28"/>
              </w:rPr>
            </w:pPr>
            <w:r w:rsidRPr="00E90B2E">
              <w:rPr>
                <w:rFonts w:ascii="Verdana" w:hAnsi="Verdana"/>
                <w:sz w:val="28"/>
                <w:szCs w:val="28"/>
              </w:rPr>
              <w:t>Previsioni: certo, possibile, impossibile.</w:t>
            </w:r>
          </w:p>
          <w:p w:rsidR="00E90B2E" w:rsidRPr="00E90B2E" w:rsidRDefault="00E90B2E" w:rsidP="00E90B2E">
            <w:pPr>
              <w:rPr>
                <w:rFonts w:ascii="Verdana" w:hAnsi="Verdana"/>
                <w:sz w:val="28"/>
                <w:szCs w:val="28"/>
              </w:rPr>
            </w:pPr>
          </w:p>
          <w:p w:rsidR="00E90B2E" w:rsidRDefault="00E90B2E" w:rsidP="00E90B2E">
            <w:pPr>
              <w:pStyle w:val="Paragrafoelenco"/>
            </w:pPr>
          </w:p>
        </w:tc>
        <w:tc>
          <w:tcPr>
            <w:tcW w:w="3901" w:type="dxa"/>
            <w:vMerge w:val="restart"/>
            <w:tcBorders>
              <w:top w:val="nil"/>
              <w:bottom w:val="nil"/>
            </w:tcBorders>
          </w:tcPr>
          <w:p w:rsidR="00E90B2E" w:rsidRDefault="00E90B2E" w:rsidP="00E90B2E"/>
          <w:p w:rsidR="00E90B2E" w:rsidRPr="008956BB" w:rsidRDefault="00E90B2E" w:rsidP="00E90B2E">
            <w:pPr>
              <w:rPr>
                <w:b/>
              </w:rPr>
            </w:pPr>
            <w:r w:rsidRPr="008956BB">
              <w:rPr>
                <w:b/>
              </w:rPr>
              <w:t>METODOLOGIA DI VALUTAZIONE</w:t>
            </w:r>
          </w:p>
          <w:p w:rsidR="00E90B2E" w:rsidRDefault="00E90B2E" w:rsidP="00E90B2E">
            <w:pPr>
              <w:rPr>
                <w:b/>
              </w:rPr>
            </w:pPr>
            <w:r>
              <w:rPr>
                <w:b/>
              </w:rPr>
              <w:t>Analisi delle abilità esplicitate nei descrittori</w:t>
            </w:r>
          </w:p>
          <w:p w:rsidR="00E90B2E" w:rsidRDefault="00E90B2E" w:rsidP="00E90B2E">
            <w:pPr>
              <w:rPr>
                <w:b/>
              </w:rPr>
            </w:pPr>
          </w:p>
          <w:p w:rsidR="00E90B2E" w:rsidRDefault="00E90B2E" w:rsidP="00E90B2E">
            <w:pPr>
              <w:rPr>
                <w:b/>
              </w:rPr>
            </w:pPr>
          </w:p>
          <w:p w:rsidR="00E90B2E" w:rsidRDefault="00E90B2E" w:rsidP="00E90B2E">
            <w:pPr>
              <w:rPr>
                <w:b/>
              </w:rPr>
            </w:pPr>
            <w:r>
              <w:rPr>
                <w:b/>
              </w:rPr>
              <w:t>LIVELLO DI ECCELLENZA 10/10</w:t>
            </w:r>
          </w:p>
          <w:p w:rsidR="00E90B2E" w:rsidRDefault="00E90B2E" w:rsidP="00E90B2E">
            <w:pPr>
              <w:rPr>
                <w:b/>
              </w:rPr>
            </w:pPr>
          </w:p>
          <w:p w:rsidR="00E90B2E" w:rsidRDefault="00E90B2E" w:rsidP="00E90B2E">
            <w:pPr>
              <w:rPr>
                <w:b/>
              </w:rPr>
            </w:pPr>
          </w:p>
          <w:p w:rsidR="00E90B2E" w:rsidRDefault="00E90B2E" w:rsidP="00E90B2E">
            <w:pPr>
              <w:rPr>
                <w:b/>
              </w:rPr>
            </w:pPr>
          </w:p>
          <w:p w:rsidR="00E90B2E" w:rsidRDefault="00E90B2E" w:rsidP="00E90B2E">
            <w:pPr>
              <w:rPr>
                <w:b/>
              </w:rPr>
            </w:pPr>
          </w:p>
          <w:p w:rsidR="00E90B2E" w:rsidRDefault="00E90B2E" w:rsidP="00E90B2E">
            <w:pPr>
              <w:rPr>
                <w:b/>
              </w:rPr>
            </w:pPr>
          </w:p>
          <w:p w:rsidR="00E90B2E" w:rsidRDefault="00E90B2E" w:rsidP="00E90B2E">
            <w:pPr>
              <w:rPr>
                <w:b/>
              </w:rPr>
            </w:pPr>
          </w:p>
          <w:p w:rsidR="00E90B2E" w:rsidRDefault="00E90B2E" w:rsidP="00E90B2E">
            <w:pPr>
              <w:rPr>
                <w:b/>
              </w:rPr>
            </w:pPr>
          </w:p>
          <w:p w:rsidR="00E90B2E" w:rsidRDefault="00E90B2E" w:rsidP="00E90B2E">
            <w:pPr>
              <w:rPr>
                <w:b/>
              </w:rPr>
            </w:pPr>
          </w:p>
          <w:p w:rsidR="00E90B2E" w:rsidRDefault="00E90B2E" w:rsidP="00E90B2E">
            <w:pPr>
              <w:rPr>
                <w:b/>
              </w:rPr>
            </w:pPr>
          </w:p>
          <w:p w:rsidR="00E90B2E" w:rsidRDefault="00E90B2E" w:rsidP="00E90B2E">
            <w:pPr>
              <w:rPr>
                <w:b/>
              </w:rPr>
            </w:pPr>
          </w:p>
          <w:p w:rsidR="00E90B2E" w:rsidRDefault="00E90B2E" w:rsidP="00E90B2E">
            <w:pPr>
              <w:rPr>
                <w:b/>
              </w:rPr>
            </w:pPr>
          </w:p>
          <w:p w:rsidR="00E90B2E" w:rsidRPr="007B6341" w:rsidRDefault="00E90B2E" w:rsidP="00E90B2E">
            <w:pPr>
              <w:rPr>
                <w:b/>
              </w:rPr>
            </w:pPr>
            <w:r w:rsidRPr="007B6341">
              <w:rPr>
                <w:b/>
              </w:rPr>
              <w:t xml:space="preserve">LIVELLO INTERMEDIO 9-8/10 </w:t>
            </w:r>
          </w:p>
          <w:p w:rsidR="00E90B2E" w:rsidRPr="000A307B" w:rsidRDefault="00E90B2E" w:rsidP="00E90B2E">
            <w:pPr>
              <w:rPr>
                <w:b/>
              </w:rPr>
            </w:pPr>
          </w:p>
        </w:tc>
      </w:tr>
      <w:tr w:rsidR="00E90B2E" w:rsidTr="00E90B2E">
        <w:tblPrEx>
          <w:tblCellMar>
            <w:left w:w="108" w:type="dxa"/>
            <w:right w:w="108" w:type="dxa"/>
          </w:tblCellMar>
          <w:tblLook w:val="04A0"/>
        </w:tblPrEx>
        <w:trPr>
          <w:trHeight w:val="5741"/>
        </w:trPr>
        <w:tc>
          <w:tcPr>
            <w:tcW w:w="3376" w:type="dxa"/>
          </w:tcPr>
          <w:p w:rsidR="00E90B2E" w:rsidRDefault="00E90B2E" w:rsidP="00E90B2E"/>
          <w:p w:rsidR="00E90B2E" w:rsidRPr="006F32A4" w:rsidRDefault="00E90B2E" w:rsidP="00E90B2E"/>
          <w:p w:rsidR="00E90B2E" w:rsidRDefault="00E90B2E" w:rsidP="00E90B2E"/>
          <w:p w:rsidR="00E90B2E" w:rsidRDefault="00E90B2E" w:rsidP="00E90B2E"/>
          <w:p w:rsidR="00E90B2E" w:rsidRDefault="00E90B2E" w:rsidP="00E90B2E"/>
          <w:p w:rsidR="00E90B2E" w:rsidRDefault="00E90B2E" w:rsidP="00E90B2E"/>
          <w:p w:rsidR="00E90B2E" w:rsidRDefault="00E90B2E" w:rsidP="00E90B2E">
            <w:pPr>
              <w:jc w:val="center"/>
            </w:pPr>
          </w:p>
          <w:p w:rsidR="00E90B2E" w:rsidRDefault="00E90B2E" w:rsidP="00E90B2E">
            <w:pPr>
              <w:jc w:val="center"/>
            </w:pPr>
          </w:p>
          <w:p w:rsidR="00E90B2E" w:rsidRDefault="00E90B2E" w:rsidP="00E90B2E">
            <w:pPr>
              <w:jc w:val="center"/>
            </w:pPr>
          </w:p>
          <w:p w:rsidR="00E90B2E" w:rsidRDefault="00E90B2E" w:rsidP="00E90B2E">
            <w:pPr>
              <w:jc w:val="center"/>
            </w:pPr>
          </w:p>
          <w:p w:rsidR="00E90B2E" w:rsidRDefault="00E90B2E" w:rsidP="00E90B2E">
            <w:pPr>
              <w:jc w:val="center"/>
            </w:pPr>
          </w:p>
          <w:p w:rsidR="00E90B2E" w:rsidRDefault="00E90B2E" w:rsidP="00E90B2E">
            <w:pPr>
              <w:jc w:val="center"/>
            </w:pPr>
          </w:p>
          <w:p w:rsidR="00E90B2E" w:rsidRDefault="00E90B2E" w:rsidP="00E90B2E">
            <w:pPr>
              <w:jc w:val="center"/>
            </w:pPr>
          </w:p>
          <w:p w:rsidR="00E90B2E" w:rsidRDefault="00E90B2E" w:rsidP="00E90B2E">
            <w:pPr>
              <w:jc w:val="center"/>
            </w:pPr>
          </w:p>
          <w:p w:rsidR="00E90B2E" w:rsidRDefault="00E90B2E" w:rsidP="00E90B2E">
            <w:pPr>
              <w:jc w:val="center"/>
            </w:pPr>
          </w:p>
          <w:p w:rsidR="00E90B2E" w:rsidRDefault="00E90B2E" w:rsidP="00E90B2E">
            <w:pPr>
              <w:jc w:val="center"/>
            </w:pPr>
          </w:p>
          <w:p w:rsidR="00E90B2E" w:rsidRDefault="00E90B2E" w:rsidP="00E90B2E">
            <w:pPr>
              <w:jc w:val="center"/>
            </w:pPr>
          </w:p>
          <w:p w:rsidR="00E90B2E" w:rsidRPr="006F32A4" w:rsidRDefault="00E90B2E" w:rsidP="00E90B2E">
            <w:pPr>
              <w:jc w:val="center"/>
            </w:pPr>
          </w:p>
        </w:tc>
        <w:tc>
          <w:tcPr>
            <w:tcW w:w="4545" w:type="dxa"/>
          </w:tcPr>
          <w:p w:rsidR="00E90B2E" w:rsidRDefault="00E90B2E" w:rsidP="00E90B2E"/>
          <w:p w:rsidR="00E90B2E" w:rsidRDefault="00E90B2E" w:rsidP="00E90B2E"/>
        </w:tc>
        <w:tc>
          <w:tcPr>
            <w:tcW w:w="3775" w:type="dxa"/>
          </w:tcPr>
          <w:p w:rsidR="00E90B2E" w:rsidRDefault="00E90B2E" w:rsidP="00E90B2E"/>
          <w:p w:rsidR="00E90B2E" w:rsidRDefault="00E90B2E" w:rsidP="00E90B2E"/>
        </w:tc>
        <w:tc>
          <w:tcPr>
            <w:tcW w:w="3901" w:type="dxa"/>
            <w:vMerge/>
            <w:tcBorders>
              <w:top w:val="nil"/>
              <w:bottom w:val="nil"/>
            </w:tcBorders>
          </w:tcPr>
          <w:p w:rsidR="00E90B2E" w:rsidRDefault="00E90B2E" w:rsidP="00E90B2E"/>
        </w:tc>
      </w:tr>
      <w:tr w:rsidR="00E90B2E" w:rsidTr="00E90B2E">
        <w:tblPrEx>
          <w:tblCellMar>
            <w:left w:w="108" w:type="dxa"/>
            <w:right w:w="108" w:type="dxa"/>
          </w:tblCellMar>
          <w:tblLook w:val="04A0"/>
        </w:tblPrEx>
        <w:trPr>
          <w:trHeight w:val="4388"/>
        </w:trPr>
        <w:tc>
          <w:tcPr>
            <w:tcW w:w="3376" w:type="dxa"/>
            <w:vMerge w:val="restart"/>
          </w:tcPr>
          <w:p w:rsidR="00E90B2E" w:rsidRDefault="00E90B2E" w:rsidP="00E90B2E">
            <w:pPr>
              <w:jc w:val="center"/>
            </w:pPr>
          </w:p>
        </w:tc>
        <w:tc>
          <w:tcPr>
            <w:tcW w:w="4545" w:type="dxa"/>
            <w:vMerge w:val="restart"/>
          </w:tcPr>
          <w:p w:rsidR="00E90B2E" w:rsidRDefault="00E90B2E" w:rsidP="00E90B2E"/>
        </w:tc>
        <w:tc>
          <w:tcPr>
            <w:tcW w:w="3775" w:type="dxa"/>
            <w:vMerge w:val="restart"/>
          </w:tcPr>
          <w:p w:rsidR="00E90B2E" w:rsidRDefault="00E90B2E" w:rsidP="00E90B2E"/>
        </w:tc>
        <w:tc>
          <w:tcPr>
            <w:tcW w:w="3901" w:type="dxa"/>
            <w:vMerge/>
            <w:tcBorders>
              <w:top w:val="nil"/>
              <w:bottom w:val="nil"/>
            </w:tcBorders>
          </w:tcPr>
          <w:p w:rsidR="00E90B2E" w:rsidRDefault="00E90B2E" w:rsidP="00E90B2E"/>
        </w:tc>
      </w:tr>
      <w:tr w:rsidR="00E90B2E" w:rsidTr="00E90B2E">
        <w:tblPrEx>
          <w:tblCellMar>
            <w:left w:w="108" w:type="dxa"/>
            <w:right w:w="108" w:type="dxa"/>
          </w:tblCellMar>
          <w:tblLook w:val="04A0"/>
        </w:tblPrEx>
        <w:trPr>
          <w:trHeight w:val="616"/>
        </w:trPr>
        <w:tc>
          <w:tcPr>
            <w:tcW w:w="3376" w:type="dxa"/>
            <w:vMerge/>
          </w:tcPr>
          <w:p w:rsidR="00E90B2E" w:rsidRDefault="00E90B2E" w:rsidP="00E90B2E">
            <w:pPr>
              <w:jc w:val="center"/>
            </w:pPr>
          </w:p>
        </w:tc>
        <w:tc>
          <w:tcPr>
            <w:tcW w:w="4545" w:type="dxa"/>
            <w:vMerge/>
          </w:tcPr>
          <w:p w:rsidR="00E90B2E" w:rsidRDefault="00E90B2E" w:rsidP="00E90B2E">
            <w:pPr>
              <w:rPr>
                <w:b/>
              </w:rPr>
            </w:pPr>
          </w:p>
        </w:tc>
        <w:tc>
          <w:tcPr>
            <w:tcW w:w="3775" w:type="dxa"/>
            <w:vMerge/>
          </w:tcPr>
          <w:p w:rsidR="00E90B2E" w:rsidRDefault="00E90B2E" w:rsidP="00E90B2E"/>
        </w:tc>
        <w:tc>
          <w:tcPr>
            <w:tcW w:w="3901" w:type="dxa"/>
            <w:vMerge w:val="restart"/>
            <w:tcBorders>
              <w:top w:val="nil"/>
              <w:bottom w:val="nil"/>
            </w:tcBorders>
          </w:tcPr>
          <w:p w:rsidR="00E90B2E" w:rsidRPr="007B6341" w:rsidRDefault="00E90B2E" w:rsidP="00E90B2E">
            <w:pPr>
              <w:rPr>
                <w:b/>
              </w:rPr>
            </w:pPr>
            <w:r w:rsidRPr="007B6341">
              <w:rPr>
                <w:b/>
              </w:rPr>
              <w:t xml:space="preserve">LIVELLO DI SUFFICIENZA 7-6/10 </w:t>
            </w:r>
          </w:p>
          <w:p w:rsidR="00E90B2E" w:rsidRDefault="00E90B2E" w:rsidP="00E90B2E"/>
          <w:p w:rsidR="00E90B2E" w:rsidRDefault="00E90B2E" w:rsidP="00E90B2E"/>
          <w:p w:rsidR="00E90B2E" w:rsidRDefault="00E90B2E" w:rsidP="00E90B2E"/>
          <w:p w:rsidR="00E90B2E" w:rsidRDefault="00E90B2E" w:rsidP="00E90B2E"/>
          <w:p w:rsidR="00E90B2E" w:rsidRDefault="00E90B2E" w:rsidP="00E90B2E"/>
          <w:p w:rsidR="00E90B2E" w:rsidRDefault="00E90B2E" w:rsidP="00E90B2E"/>
          <w:p w:rsidR="00E90B2E" w:rsidRDefault="00E90B2E" w:rsidP="00E90B2E"/>
          <w:p w:rsidR="00E90B2E" w:rsidRDefault="00E90B2E" w:rsidP="00E90B2E"/>
          <w:p w:rsidR="00E90B2E" w:rsidRDefault="00E90B2E" w:rsidP="00E90B2E"/>
          <w:p w:rsidR="00E90B2E" w:rsidRPr="007B6341" w:rsidRDefault="00E90B2E" w:rsidP="00E90B2E">
            <w:pPr>
              <w:rPr>
                <w:b/>
              </w:rPr>
            </w:pPr>
            <w:r w:rsidRPr="007B6341">
              <w:rPr>
                <w:b/>
              </w:rPr>
              <w:t xml:space="preserve">LIVELLO DI INSUFFICIENZA 5/10 </w:t>
            </w:r>
          </w:p>
          <w:p w:rsidR="00E90B2E" w:rsidRDefault="00E90B2E" w:rsidP="00E90B2E"/>
          <w:p w:rsidR="00E90B2E" w:rsidRDefault="00E90B2E" w:rsidP="00E90B2E"/>
        </w:tc>
      </w:tr>
      <w:tr w:rsidR="00E90B2E" w:rsidTr="00E90B2E">
        <w:tblPrEx>
          <w:tblCellMar>
            <w:left w:w="108" w:type="dxa"/>
            <w:right w:w="108" w:type="dxa"/>
          </w:tblCellMar>
          <w:tblLook w:val="04A0"/>
        </w:tblPrEx>
        <w:trPr>
          <w:trHeight w:val="4540"/>
        </w:trPr>
        <w:tc>
          <w:tcPr>
            <w:tcW w:w="3376" w:type="dxa"/>
          </w:tcPr>
          <w:p w:rsidR="00E90B2E" w:rsidRDefault="00E90B2E" w:rsidP="00E90B2E"/>
          <w:p w:rsidR="00E90B2E" w:rsidRDefault="00E90B2E" w:rsidP="00E90B2E"/>
        </w:tc>
        <w:tc>
          <w:tcPr>
            <w:tcW w:w="4545" w:type="dxa"/>
          </w:tcPr>
          <w:p w:rsidR="00E90B2E" w:rsidRDefault="00E90B2E" w:rsidP="00E90B2E"/>
          <w:p w:rsidR="00E90B2E" w:rsidRDefault="00E90B2E" w:rsidP="00E90B2E"/>
          <w:p w:rsidR="00E90B2E" w:rsidRDefault="00E90B2E" w:rsidP="00E90B2E"/>
        </w:tc>
        <w:tc>
          <w:tcPr>
            <w:tcW w:w="3775" w:type="dxa"/>
          </w:tcPr>
          <w:p w:rsidR="00E90B2E" w:rsidRDefault="00E90B2E" w:rsidP="00E90B2E"/>
          <w:p w:rsidR="00E90B2E" w:rsidRDefault="00E90B2E" w:rsidP="00E90B2E"/>
        </w:tc>
        <w:tc>
          <w:tcPr>
            <w:tcW w:w="39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90B2E" w:rsidRDefault="00E90B2E" w:rsidP="00E90B2E"/>
        </w:tc>
      </w:tr>
    </w:tbl>
    <w:p w:rsidR="00915D38" w:rsidRDefault="00915D38"/>
    <w:p w:rsidR="00366C13" w:rsidRDefault="00366C13"/>
    <w:sectPr w:rsidR="00366C13" w:rsidSect="008956B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ijay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70E4"/>
    <w:multiLevelType w:val="hybridMultilevel"/>
    <w:tmpl w:val="A2D8BB0E"/>
    <w:lvl w:ilvl="0" w:tplc="FC80820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3C694E"/>
    <w:multiLevelType w:val="hybridMultilevel"/>
    <w:tmpl w:val="BD7E0964"/>
    <w:lvl w:ilvl="0" w:tplc="FC80820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342F45"/>
    <w:multiLevelType w:val="hybridMultilevel"/>
    <w:tmpl w:val="6BE6B31C"/>
    <w:lvl w:ilvl="0" w:tplc="FC80820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564868"/>
    <w:multiLevelType w:val="hybridMultilevel"/>
    <w:tmpl w:val="FF76F9BC"/>
    <w:lvl w:ilvl="0" w:tplc="FC80820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6F54E2"/>
    <w:multiLevelType w:val="hybridMultilevel"/>
    <w:tmpl w:val="0B74BCD2"/>
    <w:lvl w:ilvl="0" w:tplc="FC80820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1306F7"/>
    <w:multiLevelType w:val="hybridMultilevel"/>
    <w:tmpl w:val="5A2E14CA"/>
    <w:lvl w:ilvl="0" w:tplc="FC80820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BE1537"/>
    <w:multiLevelType w:val="hybridMultilevel"/>
    <w:tmpl w:val="0FD0DD98"/>
    <w:lvl w:ilvl="0" w:tplc="FC80820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956BB"/>
    <w:rsid w:val="00075E0A"/>
    <w:rsid w:val="000A307B"/>
    <w:rsid w:val="00170A2D"/>
    <w:rsid w:val="001B5F1B"/>
    <w:rsid w:val="001B6E38"/>
    <w:rsid w:val="00366C13"/>
    <w:rsid w:val="00410C55"/>
    <w:rsid w:val="005A7D16"/>
    <w:rsid w:val="005C2AB1"/>
    <w:rsid w:val="006247F4"/>
    <w:rsid w:val="00694A9C"/>
    <w:rsid w:val="006E473A"/>
    <w:rsid w:val="006F32A4"/>
    <w:rsid w:val="00723667"/>
    <w:rsid w:val="007820D3"/>
    <w:rsid w:val="00784D87"/>
    <w:rsid w:val="007B6341"/>
    <w:rsid w:val="00810904"/>
    <w:rsid w:val="008956BB"/>
    <w:rsid w:val="008E3AD8"/>
    <w:rsid w:val="00915D38"/>
    <w:rsid w:val="0091732E"/>
    <w:rsid w:val="009224F9"/>
    <w:rsid w:val="0095536B"/>
    <w:rsid w:val="00967041"/>
    <w:rsid w:val="009976CF"/>
    <w:rsid w:val="009E46C4"/>
    <w:rsid w:val="00A2132D"/>
    <w:rsid w:val="00A9168D"/>
    <w:rsid w:val="00AB6082"/>
    <w:rsid w:val="00AF754F"/>
    <w:rsid w:val="00B4290A"/>
    <w:rsid w:val="00C205F7"/>
    <w:rsid w:val="00C23824"/>
    <w:rsid w:val="00C66C92"/>
    <w:rsid w:val="00CA464B"/>
    <w:rsid w:val="00E05C3B"/>
    <w:rsid w:val="00E1709F"/>
    <w:rsid w:val="00E90B2E"/>
    <w:rsid w:val="00EC03D6"/>
    <w:rsid w:val="00EE1536"/>
    <w:rsid w:val="00F473AC"/>
    <w:rsid w:val="00F47F5C"/>
    <w:rsid w:val="00F974B3"/>
    <w:rsid w:val="00FB2199"/>
    <w:rsid w:val="00FE1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820D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95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6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634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075E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95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6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63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ADDD7-E013-4BD6-82E8-3554043AA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10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Rachele Perrotta</dc:creator>
  <cp:lastModifiedBy>Maria Luisa Oronos</cp:lastModifiedBy>
  <cp:revision>22</cp:revision>
  <cp:lastPrinted>2016-09-10T16:01:00Z</cp:lastPrinted>
  <dcterms:created xsi:type="dcterms:W3CDTF">2016-09-10T00:41:00Z</dcterms:created>
  <dcterms:modified xsi:type="dcterms:W3CDTF">2016-09-15T03:03:00Z</dcterms:modified>
</cp:coreProperties>
</file>